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86F3B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EE7D5A">
              <w:rPr>
                <w:rFonts w:eastAsia="Times New Roman"/>
                <w:lang w:val="en-US" w:eastAsia="pl-PL"/>
              </w:rPr>
              <w:t>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5143FD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886F3B">
              <w:rPr>
                <w:rFonts w:eastAsia="Times New Roman"/>
                <w:b/>
                <w:bCs/>
                <w:lang w:val="en-US" w:eastAsia="pl-PL"/>
              </w:rPr>
              <w:t>Logika</w:t>
            </w:r>
            <w:proofErr w:type="spellEnd"/>
            <w:r w:rsidR="00886F3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886F3B">
              <w:rPr>
                <w:rFonts w:eastAsia="Times New Roman"/>
                <w:b/>
                <w:bCs/>
                <w:lang w:val="en-US" w:eastAsia="pl-PL"/>
              </w:rPr>
              <w:t>Pragmatyczna</w:t>
            </w:r>
            <w:proofErr w:type="spellEnd"/>
            <w:r w:rsidR="00886F3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886F3B">
              <w:rPr>
                <w:rFonts w:eastAsia="Times New Roman"/>
                <w:b/>
                <w:bCs/>
                <w:lang w:val="en-US" w:eastAsia="pl-PL"/>
              </w:rPr>
              <w:t>dla</w:t>
            </w:r>
            <w:proofErr w:type="spellEnd"/>
            <w:r w:rsidR="00886F3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886F3B">
              <w:rPr>
                <w:rFonts w:eastAsia="Times New Roman"/>
                <w:b/>
                <w:bCs/>
                <w:lang w:val="en-US" w:eastAsia="pl-PL"/>
              </w:rPr>
              <w:t>Inżynierów</w:t>
            </w:r>
            <w:proofErr w:type="spellEnd"/>
            <w:r w:rsidR="00886F3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5143FD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r w:rsidR="00886F3B">
              <w:rPr>
                <w:rFonts w:eastAsia="Times New Roman"/>
                <w:b/>
                <w:bCs/>
                <w:lang w:val="en-US" w:eastAsia="pl-PL"/>
              </w:rPr>
              <w:t>Logic for Engineers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EA27FB">
              <w:rPr>
                <w:rFonts w:eastAsia="Times New Roman"/>
                <w:b/>
                <w:bCs/>
                <w:lang w:val="en-US" w:eastAsia="pl-PL"/>
              </w:rPr>
              <w:t>Business</w:t>
            </w:r>
            <w:r w:rsidR="00886F3B">
              <w:rPr>
                <w:rFonts w:eastAsia="Times New Roman"/>
                <w:b/>
                <w:bCs/>
                <w:lang w:val="en-US" w:eastAsia="pl-PL"/>
              </w:rPr>
              <w:t xml:space="preserve"> Engineering</w:t>
            </w:r>
          </w:p>
          <w:p w:rsidR="00551CD3" w:rsidRPr="000A215C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0A215C">
              <w:rPr>
                <w:rFonts w:eastAsia="Times New Roman"/>
                <w:b/>
                <w:bCs/>
                <w:lang w:val="en-US" w:eastAsia="pl-PL"/>
              </w:rPr>
              <w:t>Specialization (if applicable):</w:t>
            </w:r>
            <w:r w:rsidR="000A215C" w:rsidRPr="000A215C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886F3B">
              <w:rPr>
                <w:rFonts w:eastAsia="Times New Roman"/>
                <w:b/>
                <w:bCs/>
                <w:lang w:val="en-US" w:eastAsia="pl-PL"/>
              </w:rPr>
              <w:t>Applications of IT in Business</w:t>
            </w:r>
          </w:p>
          <w:p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="00886F3B">
              <w:rPr>
                <w:rFonts w:eastAsia="Times New Roman"/>
                <w:b/>
                <w:bCs/>
                <w:lang w:val="en-US" w:eastAsia="pl-PL"/>
              </w:rPr>
              <w:t>1st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level,</w:t>
            </w:r>
            <w:r w:rsidR="00886F3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full-time</w:t>
            </w:r>
            <w:r w:rsidR="005143F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A30DD8">
              <w:rPr>
                <w:rFonts w:eastAsia="Times New Roman"/>
                <w:b/>
                <w:bCs/>
                <w:lang w:val="en-US" w:eastAsia="pl-PL"/>
              </w:rPr>
              <w:t>studies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</w:p>
          <w:p w:rsidR="00551CD3" w:rsidRPr="005143F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5143FD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r w:rsidR="00886F3B">
              <w:rPr>
                <w:b/>
                <w:bCs/>
                <w:lang w:val="en-US"/>
              </w:rPr>
              <w:t>IZZ1109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5143FD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26512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4"/>
        <w:gridCol w:w="1411"/>
        <w:gridCol w:w="1411"/>
        <w:gridCol w:w="1037"/>
        <w:gridCol w:w="801"/>
        <w:gridCol w:w="871"/>
      </w:tblGrid>
      <w:tr w:rsidR="00816794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816794" w:rsidRPr="005143F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A27FB" w:rsidRDefault="00621D8B" w:rsidP="00621D8B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EA27FB">
              <w:rPr>
                <w:rFonts w:eastAsia="Times New Roman"/>
                <w:b/>
                <w:sz w:val="22"/>
                <w:szCs w:val="22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A27FB" w:rsidRDefault="00816794" w:rsidP="00816794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EA27FB">
              <w:rPr>
                <w:rFonts w:eastAsia="Times New Roman"/>
                <w:b/>
                <w:sz w:val="22"/>
                <w:szCs w:val="22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621D8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816794" w:rsidRPr="005143F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A27FB" w:rsidRDefault="00816794" w:rsidP="00621D8B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EA27FB">
              <w:rPr>
                <w:rFonts w:eastAsia="Times New Roman"/>
                <w:b/>
                <w:sz w:val="22"/>
                <w:szCs w:val="22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A27FB" w:rsidRDefault="00816794" w:rsidP="00816794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EA27FB">
              <w:rPr>
                <w:rFonts w:eastAsia="Times New Roman"/>
                <w:b/>
                <w:sz w:val="22"/>
                <w:szCs w:val="22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621D8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816794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A27FB" w:rsidRDefault="00816794" w:rsidP="00551CD3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proofErr w:type="spellStart"/>
            <w:r w:rsidRPr="00EA27FB">
              <w:rPr>
                <w:rFonts w:eastAsia="Times New Roman"/>
                <w:b/>
                <w:sz w:val="22"/>
                <w:szCs w:val="22"/>
                <w:lang w:eastAsia="pl-PL"/>
              </w:rPr>
              <w:t>crediting</w:t>
            </w:r>
            <w:proofErr w:type="spellEnd"/>
            <w:r w:rsidRPr="00EA27FB">
              <w:rPr>
                <w:rFonts w:eastAsia="Times New Roman"/>
                <w:b/>
                <w:sz w:val="22"/>
                <w:szCs w:val="22"/>
                <w:lang w:eastAsia="pl-PL"/>
              </w:rPr>
              <w:t xml:space="preserve"> with </w:t>
            </w:r>
            <w:proofErr w:type="spellStart"/>
            <w:r w:rsidRPr="00EA27FB">
              <w:rPr>
                <w:rFonts w:eastAsia="Times New Roman"/>
                <w:b/>
                <w:sz w:val="22"/>
                <w:szCs w:val="22"/>
                <w:lang w:eastAsia="pl-PL"/>
              </w:rPr>
              <w:t>grade</w:t>
            </w:r>
            <w:proofErr w:type="spellEnd"/>
            <w:r w:rsidR="00551CD3" w:rsidRPr="00EA27FB">
              <w:rPr>
                <w:rFonts w:eastAsia="Times New Roman"/>
                <w:b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A27FB" w:rsidRDefault="00816794" w:rsidP="00551CD3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proofErr w:type="spellStart"/>
            <w:r w:rsidRPr="00EA27FB">
              <w:rPr>
                <w:rFonts w:eastAsia="Times New Roman"/>
                <w:b/>
                <w:sz w:val="22"/>
                <w:szCs w:val="22"/>
                <w:lang w:eastAsia="pl-PL"/>
              </w:rPr>
              <w:t>crediting</w:t>
            </w:r>
            <w:proofErr w:type="spellEnd"/>
            <w:r w:rsidRPr="00EA27FB">
              <w:rPr>
                <w:rFonts w:eastAsia="Times New Roman"/>
                <w:b/>
                <w:sz w:val="22"/>
                <w:szCs w:val="22"/>
                <w:lang w:eastAsia="pl-PL"/>
              </w:rPr>
              <w:t xml:space="preserve"> with </w:t>
            </w:r>
            <w:proofErr w:type="spellStart"/>
            <w:r w:rsidRPr="00EA27FB">
              <w:rPr>
                <w:rFonts w:eastAsia="Times New Roman"/>
                <w:b/>
                <w:sz w:val="22"/>
                <w:szCs w:val="22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816794" w:rsidRPr="00EA27FB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551CD3">
              <w:rPr>
                <w:rFonts w:eastAsia="Times New Roman"/>
                <w:sz w:val="22"/>
                <w:lang w:val="en-US" w:eastAsia="pl-PL"/>
              </w:rPr>
              <w:t>final course</w:t>
            </w:r>
            <w:r w:rsidR="00CA2DA5"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A27FB" w:rsidRDefault="00551CD3" w:rsidP="00551CD3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A27FB" w:rsidRDefault="00551CD3" w:rsidP="00551CD3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816794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A27FB" w:rsidRDefault="00816794" w:rsidP="00A562A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EA27FB">
              <w:rPr>
                <w:rFonts w:eastAsia="Times New Roman"/>
                <w:b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A27FB" w:rsidRDefault="00816794" w:rsidP="00816794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EA27FB">
              <w:rPr>
                <w:rFonts w:eastAsia="Times New Roman"/>
                <w:b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562A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816794" w:rsidRPr="005143F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A27FB" w:rsidRDefault="00551CD3" w:rsidP="00551CD3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A27FB" w:rsidRDefault="00816794" w:rsidP="00816794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EA27FB">
              <w:rPr>
                <w:rFonts w:eastAsia="Times New Roman"/>
                <w:b/>
                <w:sz w:val="22"/>
                <w:szCs w:val="22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562A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816794" w:rsidRPr="005143F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A27FB" w:rsidRDefault="00EA27FB" w:rsidP="00A562A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EA27FB">
              <w:rPr>
                <w:rFonts w:eastAsia="Times New Roman"/>
                <w:b/>
                <w:sz w:val="22"/>
                <w:szCs w:val="22"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A27FB" w:rsidRDefault="00816794" w:rsidP="00816794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EA27FB">
              <w:rPr>
                <w:rFonts w:eastAsia="Times New Roman"/>
                <w:b/>
                <w:sz w:val="22"/>
                <w:szCs w:val="22"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562A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86F3B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261A0D" w:rsidRPr="0039087E" w:rsidRDefault="00261A0D" w:rsidP="00261A0D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None</w:t>
            </w:r>
          </w:p>
          <w:p w:rsidR="00551CD3" w:rsidRPr="0039087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184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  <w:gridCol w:w="9210"/>
      </w:tblGrid>
      <w:tr w:rsidR="009031FB" w:rsidRPr="00EA27FB" w:rsidTr="009031FB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031FB" w:rsidRPr="00C129C4" w:rsidRDefault="009031FB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4"/>
            <w:bookmarkEnd w:id="3"/>
            <w:r w:rsidRPr="00C129C4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9031FB" w:rsidRPr="00E0250E" w:rsidRDefault="009031FB" w:rsidP="00AA6F8E">
            <w:pPr>
              <w:spacing w:after="0" w:line="240" w:lineRule="auto"/>
              <w:ind w:left="426" w:hanging="426"/>
              <w:jc w:val="both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0250E">
              <w:rPr>
                <w:rFonts w:eastAsia="Times New Roman"/>
                <w:sz w:val="22"/>
                <w:szCs w:val="22"/>
                <w:lang w:val="en-US" w:eastAsia="pl-PL"/>
              </w:rPr>
              <w:t xml:space="preserve">C1. </w:t>
            </w:r>
            <w:r w:rsidR="00261A0D" w:rsidRPr="00E0250E">
              <w:rPr>
                <w:rFonts w:eastAsia="Times New Roman"/>
                <w:sz w:val="22"/>
                <w:szCs w:val="22"/>
                <w:lang w:val="en-US" w:eastAsia="pl-PL"/>
              </w:rPr>
              <w:t>To acquaint students with the classical propositional calculus, quantifiers calculus and the basics of set and relation theory.</w:t>
            </w:r>
          </w:p>
          <w:p w:rsidR="00261A0D" w:rsidRPr="00E0250E" w:rsidRDefault="009031FB" w:rsidP="00AA6F8E">
            <w:pPr>
              <w:spacing w:after="0" w:line="240" w:lineRule="auto"/>
              <w:ind w:left="426" w:hanging="426"/>
              <w:jc w:val="both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0250E">
              <w:rPr>
                <w:rFonts w:eastAsia="Times New Roman"/>
                <w:sz w:val="22"/>
                <w:szCs w:val="22"/>
                <w:lang w:val="en-US" w:eastAsia="pl-PL"/>
              </w:rPr>
              <w:t xml:space="preserve">C2. </w:t>
            </w:r>
            <w:r w:rsidR="00261A0D" w:rsidRPr="00E0250E">
              <w:rPr>
                <w:rFonts w:eastAsia="Times New Roman"/>
                <w:sz w:val="22"/>
                <w:szCs w:val="22"/>
                <w:lang w:val="en-US" w:eastAsia="pl-PL"/>
              </w:rPr>
              <w:t>Presentation of the basic inference</w:t>
            </w:r>
            <w:r w:rsidR="00225E9A" w:rsidRPr="00E0250E">
              <w:rPr>
                <w:rFonts w:eastAsia="Times New Roman"/>
                <w:sz w:val="22"/>
                <w:szCs w:val="22"/>
                <w:lang w:val="en-US" w:eastAsia="pl-PL"/>
              </w:rPr>
              <w:t xml:space="preserve"> rules</w:t>
            </w:r>
            <w:r w:rsidR="00261A0D" w:rsidRPr="00E0250E">
              <w:rPr>
                <w:rFonts w:eastAsia="Times New Roman"/>
                <w:sz w:val="22"/>
                <w:szCs w:val="22"/>
                <w:lang w:val="en-US" w:eastAsia="pl-PL"/>
              </w:rPr>
              <w:t xml:space="preserve"> and methods of theorem proving.</w:t>
            </w:r>
          </w:p>
          <w:p w:rsidR="009031FB" w:rsidRPr="00C129C4" w:rsidRDefault="009031FB" w:rsidP="00261A0D">
            <w:pPr>
              <w:spacing w:after="0" w:line="240" w:lineRule="auto"/>
              <w:ind w:left="426" w:hanging="426"/>
              <w:jc w:val="both"/>
              <w:rPr>
                <w:rFonts w:eastAsia="Times New Roman"/>
                <w:lang w:val="en-US" w:eastAsia="pl-PL"/>
              </w:rPr>
            </w:pPr>
            <w:r w:rsidRPr="00E0250E">
              <w:rPr>
                <w:rFonts w:eastAsia="Times New Roman"/>
                <w:sz w:val="22"/>
                <w:szCs w:val="22"/>
                <w:lang w:val="en-US" w:eastAsia="pl-PL"/>
              </w:rPr>
              <w:t>C3.</w:t>
            </w:r>
            <w:r w:rsidR="004B6D76" w:rsidRPr="00E0250E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261A0D" w:rsidRPr="00E0250E">
              <w:rPr>
                <w:rFonts w:eastAsia="Times New Roman"/>
                <w:sz w:val="22"/>
                <w:szCs w:val="22"/>
                <w:lang w:val="en-US" w:eastAsia="pl-PL"/>
              </w:rPr>
              <w:t>Acquiring the ability to formulate logically correct sentences.</w:t>
            </w:r>
          </w:p>
        </w:tc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1FB" w:rsidRPr="00C129C4" w:rsidRDefault="009031FB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val="en-US" w:eastAsia="pl-PL"/>
              </w:rPr>
            </w:pPr>
            <w:r w:rsidRPr="00C129C4">
              <w:rPr>
                <w:rFonts w:eastAsia="Times New Roman"/>
                <w:lang w:val="en-US" w:eastAsia="pl-PL"/>
              </w:rPr>
              <w:t>Acquisition by students of the ability to</w:t>
            </w:r>
            <w:r>
              <w:rPr>
                <w:rFonts w:eastAsia="Times New Roman"/>
                <w:lang w:val="en-US" w:eastAsia="pl-PL"/>
              </w:rPr>
              <w:t>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EA27FB" w:rsidTr="001C4F54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B123E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0B123E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SUBJECT </w:t>
            </w:r>
            <w:r w:rsidR="00A30DD8" w:rsidRPr="000B123E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LEARNING OUTCOMES</w:t>
            </w:r>
          </w:p>
          <w:p w:rsidR="00551CD3" w:rsidRPr="000B123E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0B123E">
              <w:rPr>
                <w:rFonts w:eastAsia="Times New Roman"/>
                <w:sz w:val="22"/>
                <w:szCs w:val="22"/>
                <w:lang w:val="en-US" w:eastAsia="pl-PL"/>
              </w:rPr>
              <w:t>relating to knowledge:</w:t>
            </w:r>
          </w:p>
          <w:p w:rsidR="0031027B" w:rsidRPr="000B123E" w:rsidRDefault="0031027B" w:rsidP="0031027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  <w:p w:rsidR="00551CD3" w:rsidRPr="000B123E" w:rsidRDefault="00AA13D5" w:rsidP="006A3D7B">
            <w:pPr>
              <w:spacing w:after="0" w:line="240" w:lineRule="auto"/>
              <w:ind w:firstLine="284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0B123E">
              <w:rPr>
                <w:rFonts w:eastAsia="Times New Roman"/>
                <w:sz w:val="22"/>
                <w:szCs w:val="22"/>
                <w:lang w:val="en-US" w:eastAsia="pl-PL"/>
              </w:rPr>
              <w:t>PE</w:t>
            </w:r>
            <w:r w:rsidR="00A30DD8" w:rsidRPr="000B123E">
              <w:rPr>
                <w:rFonts w:eastAsia="Times New Roman"/>
                <w:sz w:val="22"/>
                <w:szCs w:val="22"/>
                <w:lang w:val="en-US" w:eastAsia="pl-PL"/>
              </w:rPr>
              <w:t>U</w:t>
            </w:r>
            <w:r w:rsidRPr="000B123E">
              <w:rPr>
                <w:rFonts w:eastAsia="Times New Roman"/>
                <w:sz w:val="22"/>
                <w:szCs w:val="22"/>
                <w:lang w:val="en-US" w:eastAsia="pl-PL"/>
              </w:rPr>
              <w:t>_W</w:t>
            </w:r>
            <w:r w:rsidR="00551CD3" w:rsidRPr="000B123E">
              <w:rPr>
                <w:rFonts w:eastAsia="Times New Roman"/>
                <w:sz w:val="22"/>
                <w:szCs w:val="22"/>
                <w:lang w:val="en-US" w:eastAsia="pl-PL"/>
              </w:rPr>
              <w:t>01</w:t>
            </w:r>
            <w:r w:rsidR="0031027B" w:rsidRPr="000B123E">
              <w:rPr>
                <w:rFonts w:eastAsia="Times New Roman"/>
                <w:sz w:val="22"/>
                <w:szCs w:val="22"/>
                <w:lang w:val="en-US" w:eastAsia="pl-PL"/>
              </w:rPr>
              <w:t xml:space="preserve"> - </w:t>
            </w:r>
            <w:r w:rsidR="003A5F89" w:rsidRPr="000B123E">
              <w:rPr>
                <w:rFonts w:eastAsia="Times New Roman"/>
                <w:sz w:val="22"/>
                <w:szCs w:val="22"/>
                <w:lang w:val="en-US" w:eastAsia="pl-PL"/>
              </w:rPr>
              <w:t>Has basic knowledge of logic and set theory.</w:t>
            </w:r>
          </w:p>
          <w:p w:rsidR="003A5F89" w:rsidRPr="000B123E" w:rsidRDefault="003A5F89" w:rsidP="006A3D7B">
            <w:pPr>
              <w:spacing w:after="0" w:line="240" w:lineRule="auto"/>
              <w:ind w:firstLine="284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0B123E">
              <w:rPr>
                <w:rFonts w:eastAsia="Times New Roman"/>
                <w:sz w:val="22"/>
                <w:szCs w:val="22"/>
                <w:lang w:val="en-US" w:eastAsia="pl-PL"/>
              </w:rPr>
              <w:t>PEU_W02 - Knows the basic methods to prove the correctness of reasoning.</w:t>
            </w:r>
          </w:p>
          <w:p w:rsidR="0031027B" w:rsidRPr="000B123E" w:rsidRDefault="0031027B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  <w:p w:rsidR="00551CD3" w:rsidRPr="000B123E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0B123E">
              <w:rPr>
                <w:rFonts w:eastAsia="Times New Roman"/>
                <w:sz w:val="22"/>
                <w:szCs w:val="22"/>
                <w:lang w:val="en-US" w:eastAsia="pl-PL"/>
              </w:rPr>
              <w:t>relating to skills:</w:t>
            </w:r>
          </w:p>
          <w:p w:rsidR="0031027B" w:rsidRPr="000B123E" w:rsidRDefault="0031027B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  <w:p w:rsidR="003940E5" w:rsidRPr="000B123E" w:rsidRDefault="00AA13D5" w:rsidP="003A5F89">
            <w:pPr>
              <w:tabs>
                <w:tab w:val="left" w:pos="426"/>
              </w:tabs>
              <w:spacing w:after="0" w:line="240" w:lineRule="auto"/>
              <w:ind w:left="567" w:hanging="283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0B123E">
              <w:rPr>
                <w:rFonts w:eastAsia="Times New Roman"/>
                <w:sz w:val="22"/>
                <w:szCs w:val="22"/>
                <w:lang w:val="en-US" w:eastAsia="pl-PL"/>
              </w:rPr>
              <w:t>PE</w:t>
            </w:r>
            <w:r w:rsidR="00A30DD8" w:rsidRPr="000B123E">
              <w:rPr>
                <w:rFonts w:eastAsia="Times New Roman"/>
                <w:sz w:val="22"/>
                <w:szCs w:val="22"/>
                <w:lang w:val="en-US" w:eastAsia="pl-PL"/>
              </w:rPr>
              <w:t>U</w:t>
            </w:r>
            <w:r w:rsidRPr="000B123E">
              <w:rPr>
                <w:rFonts w:eastAsia="Times New Roman"/>
                <w:sz w:val="22"/>
                <w:szCs w:val="22"/>
                <w:lang w:val="en-US" w:eastAsia="pl-PL"/>
              </w:rPr>
              <w:t>_U</w:t>
            </w:r>
            <w:r w:rsidR="00551CD3" w:rsidRPr="000B123E">
              <w:rPr>
                <w:rFonts w:eastAsia="Times New Roman"/>
                <w:sz w:val="22"/>
                <w:szCs w:val="22"/>
                <w:lang w:val="en-US" w:eastAsia="pl-PL"/>
              </w:rPr>
              <w:t>01</w:t>
            </w:r>
            <w:r w:rsidR="0031027B" w:rsidRPr="000B123E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3A5F89" w:rsidRPr="000B123E">
              <w:rPr>
                <w:rFonts w:eastAsia="Times New Roman"/>
                <w:sz w:val="22"/>
                <w:szCs w:val="22"/>
                <w:lang w:val="en-US" w:eastAsia="pl-PL"/>
              </w:rPr>
              <w:t>–</w:t>
            </w:r>
            <w:r w:rsidR="0031027B" w:rsidRPr="000B123E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3A5F89" w:rsidRPr="000B123E">
              <w:rPr>
                <w:rFonts w:eastAsia="Times New Roman"/>
                <w:sz w:val="22"/>
                <w:szCs w:val="22"/>
                <w:lang w:val="en-US" w:eastAsia="pl-PL"/>
              </w:rPr>
              <w:t>Can recognize correct and incorrect reasoning</w:t>
            </w:r>
            <w:r w:rsidR="001C4F54" w:rsidRPr="000B123E">
              <w:rPr>
                <w:rFonts w:eastAsia="Times New Roman"/>
                <w:sz w:val="22"/>
                <w:szCs w:val="22"/>
                <w:lang w:val="en-US" w:eastAsia="pl-PL"/>
              </w:rPr>
              <w:t>s.</w:t>
            </w:r>
          </w:p>
          <w:p w:rsidR="00551CD3" w:rsidRPr="000B123E" w:rsidRDefault="00AA13D5" w:rsidP="006A3D7B">
            <w:pPr>
              <w:spacing w:after="0" w:line="240" w:lineRule="auto"/>
              <w:ind w:left="700" w:hanging="416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0B123E">
              <w:rPr>
                <w:rFonts w:eastAsia="Times New Roman"/>
                <w:sz w:val="22"/>
                <w:szCs w:val="22"/>
                <w:lang w:val="en-US" w:eastAsia="pl-PL"/>
              </w:rPr>
              <w:t>PE</w:t>
            </w:r>
            <w:r w:rsidR="00A30DD8" w:rsidRPr="000B123E">
              <w:rPr>
                <w:rFonts w:eastAsia="Times New Roman"/>
                <w:sz w:val="22"/>
                <w:szCs w:val="22"/>
                <w:lang w:val="en-US" w:eastAsia="pl-PL"/>
              </w:rPr>
              <w:t>U</w:t>
            </w:r>
            <w:r w:rsidRPr="000B123E">
              <w:rPr>
                <w:rFonts w:eastAsia="Times New Roman"/>
                <w:sz w:val="22"/>
                <w:szCs w:val="22"/>
                <w:lang w:val="en-US" w:eastAsia="pl-PL"/>
              </w:rPr>
              <w:t>_U</w:t>
            </w:r>
            <w:r w:rsidR="00551CD3" w:rsidRPr="000B123E">
              <w:rPr>
                <w:rFonts w:eastAsia="Times New Roman"/>
                <w:sz w:val="22"/>
                <w:szCs w:val="22"/>
                <w:lang w:val="en-US" w:eastAsia="pl-PL"/>
              </w:rPr>
              <w:t>02</w:t>
            </w:r>
            <w:r w:rsidR="0031027B" w:rsidRPr="000B123E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3A5F89" w:rsidRPr="000B123E">
              <w:rPr>
                <w:rFonts w:eastAsia="Times New Roman"/>
                <w:sz w:val="22"/>
                <w:szCs w:val="22"/>
                <w:lang w:val="en-US" w:eastAsia="pl-PL"/>
              </w:rPr>
              <w:t>– Can draw the correct conclusions from the assumptions made.</w:t>
            </w:r>
          </w:p>
          <w:p w:rsidR="00551CD3" w:rsidRPr="000B123E" w:rsidRDefault="00551CD3" w:rsidP="0031027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lastRenderedPageBreak/>
              <w:t>PROGRAM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19660C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60A0D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560A0D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560A0D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60A0D" w:rsidRDefault="00EB178C" w:rsidP="0068132C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560A0D">
              <w:rPr>
                <w:rFonts w:eastAsia="Times New Roman"/>
                <w:sz w:val="22"/>
                <w:szCs w:val="22"/>
                <w:lang w:val="en-US" w:eastAsia="pl-PL"/>
              </w:rPr>
              <w:t>P</w:t>
            </w:r>
            <w:r w:rsidR="00D8455F" w:rsidRPr="00560A0D">
              <w:rPr>
                <w:rFonts w:eastAsia="Times New Roman"/>
                <w:sz w:val="22"/>
                <w:szCs w:val="22"/>
                <w:lang w:val="en-US" w:eastAsia="pl-PL"/>
              </w:rPr>
              <w:t>ropositional calculus.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60A0D" w:rsidRDefault="00D8455F" w:rsidP="00F2049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560A0D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F20491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60A0D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560A0D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560A0D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60A0D" w:rsidRDefault="00D8455F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560A0D">
              <w:rPr>
                <w:rFonts w:eastAsia="Times New Roman"/>
                <w:sz w:val="22"/>
                <w:szCs w:val="22"/>
                <w:lang w:val="en-US" w:eastAsia="pl-PL"/>
              </w:rPr>
              <w:t>Tautologies of propositional calculus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60A0D" w:rsidRDefault="00F20491" w:rsidP="00F2049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560A0D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046A5F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60A0D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560A0D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560A0D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60A0D" w:rsidRDefault="00D8455F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560A0D">
              <w:rPr>
                <w:rFonts w:eastAsia="Times New Roman"/>
                <w:sz w:val="22"/>
                <w:szCs w:val="22"/>
                <w:lang w:val="en-US" w:eastAsia="pl-PL"/>
              </w:rPr>
              <w:t>Propositional proofs.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60A0D" w:rsidRDefault="00046A5F" w:rsidP="00F2049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560A0D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60A0D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560A0D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560A0D">
              <w:rPr>
                <w:rFonts w:eastAsia="Times New Roman"/>
                <w:sz w:val="22"/>
                <w:szCs w:val="22"/>
                <w:lang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60A0D" w:rsidRDefault="00D8455F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560A0D">
              <w:rPr>
                <w:rFonts w:eastAsia="Times New Roman"/>
                <w:sz w:val="22"/>
                <w:szCs w:val="22"/>
                <w:lang w:val="en-US" w:eastAsia="pl-PL"/>
              </w:rPr>
              <w:t>Quantifier calculus</w:t>
            </w:r>
            <w:r w:rsidR="0060602E" w:rsidRPr="00560A0D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60A0D" w:rsidRDefault="0060602E" w:rsidP="00F2049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560A0D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</w:tr>
      <w:tr w:rsidR="00551CD3" w:rsidRPr="002547A1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60A0D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560A0D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560A0D">
              <w:rPr>
                <w:rFonts w:eastAsia="Times New Roman"/>
                <w:sz w:val="22"/>
                <w:szCs w:val="22"/>
                <w:lang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60A0D" w:rsidRDefault="0060602E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560A0D">
              <w:rPr>
                <w:rFonts w:eastAsia="Times New Roman"/>
                <w:sz w:val="22"/>
                <w:szCs w:val="22"/>
                <w:lang w:val="en-US" w:eastAsia="pl-PL"/>
              </w:rPr>
              <w:t>Sets algebra.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60A0D" w:rsidRDefault="002547A1" w:rsidP="00F2049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560A0D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2547A1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60A0D" w:rsidRDefault="002547A1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560A0D">
              <w:rPr>
                <w:rFonts w:eastAsia="Times New Roman"/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60A0D" w:rsidRDefault="0060602E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560A0D">
              <w:rPr>
                <w:rFonts w:eastAsia="Times New Roman"/>
                <w:sz w:val="22"/>
                <w:szCs w:val="22"/>
                <w:lang w:val="en-US" w:eastAsia="pl-PL"/>
              </w:rPr>
              <w:t>Cartesian products and relations.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60A0D" w:rsidRDefault="000A215C" w:rsidP="00F2049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560A0D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DA7FC8" w:rsidRPr="002547A1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A7FC8" w:rsidRPr="00560A0D" w:rsidRDefault="00DA7FC8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560A0D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60602E" w:rsidRPr="00560A0D">
              <w:rPr>
                <w:rFonts w:eastAsia="Times New Roman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A7FC8" w:rsidRPr="00560A0D" w:rsidRDefault="0060602E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560A0D">
              <w:rPr>
                <w:rFonts w:eastAsia="Times New Roman"/>
                <w:sz w:val="22"/>
                <w:szCs w:val="22"/>
                <w:lang w:val="en-US" w:eastAsia="pl-PL"/>
              </w:rPr>
              <w:t>Written test.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7FC8" w:rsidRPr="00560A0D" w:rsidRDefault="00B403F1" w:rsidP="00F2049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560A0D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60A0D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60A0D" w:rsidRDefault="00551CD3" w:rsidP="00551CD3">
            <w:pPr>
              <w:spacing w:before="20" w:after="20" w:line="15" w:lineRule="atLeast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560A0D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560A0D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60A0D" w:rsidRDefault="00DA7FC8" w:rsidP="00F2049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560A0D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7"/>
      <w:bookmarkEnd w:id="6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8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EB178C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BB6D76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F1015" w:rsidRDefault="00EB178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DF1015">
              <w:rPr>
                <w:rFonts w:eastAsia="Times New Roman"/>
                <w:sz w:val="22"/>
                <w:szCs w:val="22"/>
                <w:lang w:eastAsia="pl-PL"/>
              </w:rPr>
              <w:t>Cl</w:t>
            </w:r>
            <w:r w:rsidR="00AA13D5" w:rsidRPr="00DF101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="00551CD3" w:rsidRPr="00DF1015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F1015" w:rsidRDefault="00EB178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F1015">
              <w:rPr>
                <w:rFonts w:eastAsia="Times New Roman"/>
                <w:sz w:val="22"/>
                <w:szCs w:val="22"/>
                <w:lang w:val="en-US" w:eastAsia="pl-PL"/>
              </w:rPr>
              <w:t>Propositional calculus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F1015" w:rsidRDefault="003940E5" w:rsidP="003940E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F1015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3759F2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F1015" w:rsidRDefault="00EB178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DF1015">
              <w:rPr>
                <w:rFonts w:eastAsia="Times New Roman"/>
                <w:sz w:val="22"/>
                <w:szCs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F1015" w:rsidRDefault="00EB178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F1015">
              <w:rPr>
                <w:rFonts w:eastAsia="Times New Roman"/>
                <w:sz w:val="22"/>
                <w:szCs w:val="22"/>
                <w:lang w:val="en-US" w:eastAsia="pl-PL"/>
              </w:rPr>
              <w:t>Propositional calculus, propositional proofs.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F1015" w:rsidRDefault="003940E5" w:rsidP="003940E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F1015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3759F2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F1015" w:rsidRDefault="00EB178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DF1015">
              <w:rPr>
                <w:rFonts w:eastAsia="Times New Roman"/>
                <w:sz w:val="22"/>
                <w:szCs w:val="22"/>
                <w:lang w:eastAsia="pl-PL"/>
              </w:rPr>
              <w:t>Cl</w:t>
            </w:r>
            <w:r w:rsidR="00AA13D5" w:rsidRPr="00DF101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="00551CD3" w:rsidRPr="00DF1015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F1015" w:rsidRDefault="00EB178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F1015">
              <w:rPr>
                <w:rFonts w:eastAsia="Times New Roman"/>
                <w:sz w:val="22"/>
                <w:szCs w:val="22"/>
                <w:lang w:val="en-US" w:eastAsia="pl-PL"/>
              </w:rPr>
              <w:t>Propositional calculus, propositional proofs.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F1015" w:rsidRDefault="003940E5" w:rsidP="003940E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F1015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3940E5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F1015" w:rsidRDefault="00EB178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DF1015">
              <w:rPr>
                <w:rFonts w:eastAsia="Times New Roman"/>
                <w:sz w:val="22"/>
                <w:szCs w:val="22"/>
                <w:lang w:eastAsia="pl-PL"/>
              </w:rPr>
              <w:t>Cl</w:t>
            </w:r>
            <w:r w:rsidR="00AA13D5" w:rsidRPr="00DF101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="00551CD3" w:rsidRPr="00DF1015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F1015" w:rsidRDefault="00EB178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F1015">
              <w:rPr>
                <w:rFonts w:eastAsia="Times New Roman"/>
                <w:sz w:val="22"/>
                <w:szCs w:val="22"/>
                <w:lang w:val="en-US" w:eastAsia="pl-PL"/>
              </w:rPr>
              <w:t>Quantifier calculus.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F1015" w:rsidRDefault="003940E5" w:rsidP="003940E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F1015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3940E5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F1015" w:rsidRDefault="00EB178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DF1015">
              <w:rPr>
                <w:rFonts w:eastAsia="Times New Roman"/>
                <w:sz w:val="22"/>
                <w:szCs w:val="22"/>
                <w:lang w:eastAsia="pl-PL"/>
              </w:rPr>
              <w:t>Cl</w:t>
            </w:r>
            <w:r w:rsidR="00AA13D5" w:rsidRPr="00DF101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="00551CD3" w:rsidRPr="00DF1015">
              <w:rPr>
                <w:rFonts w:eastAsia="Times New Roman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F1015" w:rsidRDefault="00EB178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F1015">
              <w:rPr>
                <w:rFonts w:eastAsia="Times New Roman"/>
                <w:sz w:val="22"/>
                <w:szCs w:val="22"/>
                <w:lang w:val="en-US" w:eastAsia="pl-PL"/>
              </w:rPr>
              <w:t>Quantifier calculus.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F1015" w:rsidRDefault="003940E5" w:rsidP="003940E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F1015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3940E5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F1015" w:rsidRDefault="00EB178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DF1015">
              <w:rPr>
                <w:rFonts w:eastAsia="Times New Roman"/>
                <w:sz w:val="22"/>
                <w:szCs w:val="22"/>
                <w:lang w:eastAsia="pl-PL"/>
              </w:rPr>
              <w:t>Cl</w:t>
            </w:r>
            <w:r w:rsidR="003759F2" w:rsidRPr="00DF1015">
              <w:rPr>
                <w:rFonts w:eastAsia="Times New Roman"/>
                <w:sz w:val="22"/>
                <w:szCs w:val="22"/>
                <w:lang w:eastAsia="pl-PL"/>
              </w:rPr>
              <w:t xml:space="preserve">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F1015" w:rsidRDefault="00EB178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F1015">
              <w:rPr>
                <w:rFonts w:eastAsia="Times New Roman"/>
                <w:sz w:val="22"/>
                <w:szCs w:val="22"/>
                <w:lang w:val="en-US" w:eastAsia="pl-PL"/>
              </w:rPr>
              <w:t>Sets and relations.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F1015" w:rsidRDefault="003940E5" w:rsidP="003940E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F1015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3940E5" w:rsidRPr="003940E5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40E5" w:rsidRPr="00DF1015" w:rsidRDefault="00EB178C" w:rsidP="003940E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DF1015">
              <w:rPr>
                <w:rFonts w:eastAsia="Times New Roman"/>
                <w:sz w:val="22"/>
                <w:szCs w:val="22"/>
                <w:lang w:eastAsia="pl-PL"/>
              </w:rPr>
              <w:t>Cl</w:t>
            </w:r>
            <w:r w:rsidR="003940E5" w:rsidRPr="00DF1015">
              <w:rPr>
                <w:rFonts w:eastAsia="Times New Roman"/>
                <w:sz w:val="22"/>
                <w:szCs w:val="22"/>
                <w:lang w:eastAsia="pl-PL"/>
              </w:rPr>
              <w:t xml:space="preserve">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40E5" w:rsidRPr="00DF1015" w:rsidRDefault="00EB178C" w:rsidP="003940E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F1015">
              <w:rPr>
                <w:rFonts w:eastAsia="Times New Roman"/>
                <w:sz w:val="22"/>
                <w:szCs w:val="22"/>
                <w:lang w:val="en-US" w:eastAsia="pl-PL"/>
              </w:rPr>
              <w:t>Sets and relations.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40E5" w:rsidRPr="00DF1015" w:rsidRDefault="003940E5" w:rsidP="003940E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F1015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3940E5" w:rsidRPr="003940E5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40E5" w:rsidRPr="00DF1015" w:rsidRDefault="00EB178C" w:rsidP="003940E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DF1015">
              <w:rPr>
                <w:rFonts w:eastAsia="Times New Roman"/>
                <w:sz w:val="22"/>
                <w:szCs w:val="22"/>
                <w:lang w:eastAsia="pl-PL"/>
              </w:rPr>
              <w:t>Cl</w:t>
            </w:r>
            <w:r w:rsidR="003940E5" w:rsidRPr="00DF1015">
              <w:rPr>
                <w:rFonts w:eastAsia="Times New Roman"/>
                <w:sz w:val="22"/>
                <w:szCs w:val="22"/>
                <w:lang w:eastAsia="pl-PL"/>
              </w:rPr>
              <w:t xml:space="preserve">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40E5" w:rsidRPr="00DF1015" w:rsidRDefault="00EB178C" w:rsidP="003940E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F1015">
              <w:rPr>
                <w:rFonts w:eastAsia="Times New Roman"/>
                <w:sz w:val="22"/>
                <w:szCs w:val="22"/>
                <w:lang w:val="en-US" w:eastAsia="pl-PL"/>
              </w:rPr>
              <w:t>Written 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40E5" w:rsidRPr="00DF1015" w:rsidRDefault="00EB178C" w:rsidP="003940E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F1015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BF4AD9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4AD9" w:rsidRPr="00DF1015" w:rsidRDefault="00BF4AD9" w:rsidP="00BF4AD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4AD9" w:rsidRPr="00DF1015" w:rsidRDefault="00BF4AD9" w:rsidP="00BF4AD9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DF1015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DF1015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4AD9" w:rsidRPr="00DF1015" w:rsidRDefault="00EB178C" w:rsidP="00BF4AD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DF1015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15</w:t>
            </w:r>
          </w:p>
        </w:tc>
      </w:tr>
    </w:tbl>
    <w:p w:rsidR="0003324E" w:rsidRPr="00551CD3" w:rsidRDefault="0003324E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9"/>
      <w:bookmarkEnd w:id="8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A"/>
      <w:bookmarkEnd w:id="9"/>
    </w:p>
    <w:p w:rsidR="00551CD3" w:rsidRDefault="00551CD3" w:rsidP="00551CD3">
      <w:pPr>
        <w:spacing w:line="240" w:lineRule="auto"/>
        <w:rPr>
          <w:rFonts w:eastAsia="Times New Roman"/>
          <w:lang w:eastAsia="pl-PL"/>
        </w:rPr>
      </w:pPr>
      <w:bookmarkStart w:id="10" w:name="table0B"/>
      <w:bookmarkEnd w:id="10"/>
    </w:p>
    <w:p w:rsidR="00DA7FC8" w:rsidRPr="00551CD3" w:rsidRDefault="00DA7FC8" w:rsidP="00551CD3">
      <w:pPr>
        <w:spacing w:line="240" w:lineRule="auto"/>
        <w:rPr>
          <w:rFonts w:eastAsia="Times New Roman"/>
          <w:vanish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EA27FB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F1015" w:rsidRDefault="001503E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F1015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551CD3" w:rsidRPr="00DF1015">
              <w:rPr>
                <w:rFonts w:eastAsia="Times New Roman"/>
                <w:sz w:val="22"/>
                <w:szCs w:val="22"/>
                <w:lang w:val="en-US" w:eastAsia="pl-PL"/>
              </w:rPr>
              <w:t>1.</w:t>
            </w:r>
            <w:r w:rsidR="00410697" w:rsidRPr="00DF1015">
              <w:rPr>
                <w:rFonts w:eastAsia="Times New Roman"/>
                <w:sz w:val="22"/>
                <w:szCs w:val="22"/>
                <w:lang w:val="en-US" w:eastAsia="pl-PL"/>
              </w:rPr>
              <w:t xml:space="preserve"> Presentation</w:t>
            </w:r>
          </w:p>
          <w:p w:rsidR="00551CD3" w:rsidRPr="00410697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F1015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551CD3" w:rsidRPr="00DF1015">
              <w:rPr>
                <w:rFonts w:eastAsia="Times New Roman"/>
                <w:sz w:val="22"/>
                <w:szCs w:val="22"/>
                <w:lang w:val="en-US" w:eastAsia="pl-PL"/>
              </w:rPr>
              <w:t>2.</w:t>
            </w:r>
            <w:r w:rsidR="00410697" w:rsidRPr="00DF1015">
              <w:rPr>
                <w:rFonts w:eastAsia="Times New Roman"/>
                <w:sz w:val="22"/>
                <w:szCs w:val="22"/>
                <w:lang w:val="en-US" w:eastAsia="pl-PL"/>
              </w:rPr>
              <w:t xml:space="preserve"> Solving tasks</w:t>
            </w:r>
          </w:p>
        </w:tc>
      </w:tr>
    </w:tbl>
    <w:p w:rsidR="0003324E" w:rsidRDefault="0003324E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551CD3" w:rsidRPr="00EA27FB" w:rsidTr="00591B59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F1015" w:rsidRDefault="00591B5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DF1015">
              <w:rPr>
                <w:rFonts w:eastAsia="Times New Roman"/>
                <w:sz w:val="22"/>
                <w:szCs w:val="22"/>
                <w:lang w:eastAsia="pl-PL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157D" w:rsidRPr="00DF1015" w:rsidRDefault="00D8157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DF1015">
              <w:rPr>
                <w:rFonts w:eastAsia="Times New Roman"/>
                <w:sz w:val="22"/>
                <w:szCs w:val="22"/>
                <w:lang w:eastAsia="pl-PL"/>
              </w:rPr>
              <w:t>PEU_W01</w:t>
            </w:r>
          </w:p>
          <w:p w:rsidR="00D8157D" w:rsidRPr="00DF1015" w:rsidRDefault="00D8157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DF1015">
              <w:rPr>
                <w:rFonts w:eastAsia="Times New Roman"/>
                <w:sz w:val="22"/>
                <w:szCs w:val="22"/>
                <w:lang w:eastAsia="pl-PL"/>
              </w:rPr>
              <w:t>PEU_W02</w:t>
            </w:r>
          </w:p>
          <w:p w:rsidR="00551CD3" w:rsidRPr="00DF1015" w:rsidRDefault="00591B5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DF1015">
              <w:rPr>
                <w:rFonts w:eastAsia="Times New Roman"/>
                <w:sz w:val="22"/>
                <w:szCs w:val="22"/>
                <w:lang w:eastAsia="pl-PL"/>
              </w:rPr>
              <w:t>PE</w:t>
            </w:r>
            <w:r w:rsidR="00D8157D" w:rsidRPr="00DF1015">
              <w:rPr>
                <w:rFonts w:eastAsia="Times New Roman"/>
                <w:sz w:val="22"/>
                <w:szCs w:val="22"/>
                <w:lang w:eastAsia="pl-PL"/>
              </w:rPr>
              <w:t>U</w:t>
            </w:r>
            <w:r w:rsidRPr="00DF1015">
              <w:rPr>
                <w:rFonts w:eastAsia="Times New Roman"/>
                <w:sz w:val="22"/>
                <w:szCs w:val="22"/>
                <w:lang w:eastAsia="pl-PL"/>
              </w:rPr>
              <w:t>_U01</w:t>
            </w:r>
          </w:p>
          <w:p w:rsidR="00591B59" w:rsidRPr="00DF1015" w:rsidRDefault="00591B5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DF1015">
              <w:rPr>
                <w:rFonts w:eastAsia="Times New Roman"/>
                <w:sz w:val="22"/>
                <w:szCs w:val="22"/>
                <w:lang w:eastAsia="pl-PL"/>
              </w:rPr>
              <w:t>PE</w:t>
            </w:r>
            <w:r w:rsidR="00D8157D" w:rsidRPr="00DF1015">
              <w:rPr>
                <w:rFonts w:eastAsia="Times New Roman"/>
                <w:sz w:val="22"/>
                <w:szCs w:val="22"/>
                <w:lang w:eastAsia="pl-PL"/>
              </w:rPr>
              <w:t>U</w:t>
            </w:r>
            <w:r w:rsidRPr="00DF1015">
              <w:rPr>
                <w:rFonts w:eastAsia="Times New Roman"/>
                <w:sz w:val="22"/>
                <w:szCs w:val="22"/>
                <w:lang w:eastAsia="pl-PL"/>
              </w:rPr>
              <w:t>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F1015" w:rsidRDefault="00591B5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DF1015">
              <w:rPr>
                <w:rFonts w:eastAsia="Times New Roman"/>
                <w:sz w:val="22"/>
                <w:szCs w:val="22"/>
                <w:lang w:eastAsia="pl-PL"/>
              </w:rPr>
              <w:t>Written</w:t>
            </w:r>
            <w:proofErr w:type="spellEnd"/>
            <w:r w:rsidRPr="00DF1015">
              <w:rPr>
                <w:rFonts w:eastAsia="Times New Roman"/>
                <w:sz w:val="22"/>
                <w:szCs w:val="22"/>
                <w:lang w:eastAsia="pl-PL"/>
              </w:rPr>
              <w:t xml:space="preserve"> test</w:t>
            </w:r>
          </w:p>
        </w:tc>
      </w:tr>
      <w:tr w:rsidR="00551CD3" w:rsidRPr="00551CD3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591B59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P=1</w:t>
            </w:r>
          </w:p>
          <w:p w:rsidR="00EA27FB" w:rsidRDefault="00EA27FB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</w:p>
          <w:p w:rsidR="00EA27FB" w:rsidRDefault="00EA27FB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</w:p>
          <w:p w:rsidR="00EA27FB" w:rsidRDefault="00EA27FB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</w:p>
          <w:p w:rsidR="00EA27FB" w:rsidRDefault="00EA27FB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</w:p>
          <w:p w:rsidR="00EA27FB" w:rsidRDefault="00EA27FB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</w:p>
          <w:p w:rsidR="00EA27FB" w:rsidRDefault="00EA27FB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</w:p>
          <w:p w:rsidR="00EA27FB" w:rsidRPr="00551CD3" w:rsidRDefault="00EA27FB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lastRenderedPageBreak/>
              <w:t>PRIMARY AND SECONDARY LITERATURE</w:t>
            </w:r>
          </w:p>
        </w:tc>
      </w:tr>
      <w:tr w:rsidR="00551CD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551CD3" w:rsidP="00551CD3">
            <w:pPr>
              <w:spacing w:after="60" w:line="240" w:lineRule="auto"/>
              <w:rPr>
                <w:rFonts w:eastAsia="Times New Roman"/>
                <w:b/>
                <w:bCs/>
                <w:caps/>
                <w:u w:val="single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3B4A0D" w:rsidRPr="00551CD3" w:rsidRDefault="003B4A0D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</w:p>
          <w:p w:rsidR="003B4A0D" w:rsidRDefault="003B4A0D" w:rsidP="003B4A0D">
            <w:pPr>
              <w:numPr>
                <w:ilvl w:val="0"/>
                <w:numId w:val="1"/>
              </w:numPr>
              <w:suppressAutoHyphens/>
              <w:spacing w:after="60" w:line="240" w:lineRule="auto"/>
              <w:rPr>
                <w:szCs w:val="18"/>
              </w:rPr>
            </w:pPr>
            <w:r>
              <w:rPr>
                <w:szCs w:val="18"/>
              </w:rPr>
              <w:t>J. Słupecki, L. Borkowski. Elementy logiki matematycznej i teorii zbiorów. PWN, 1969</w:t>
            </w:r>
          </w:p>
          <w:p w:rsidR="003B4A0D" w:rsidRDefault="003B4A0D" w:rsidP="003B4A0D">
            <w:pPr>
              <w:numPr>
                <w:ilvl w:val="0"/>
                <w:numId w:val="1"/>
              </w:numPr>
              <w:suppressAutoHyphens/>
              <w:spacing w:after="60" w:line="240" w:lineRule="auto"/>
              <w:rPr>
                <w:szCs w:val="18"/>
              </w:rPr>
            </w:pPr>
            <w:r w:rsidRPr="005F357F">
              <w:rPr>
                <w:szCs w:val="18"/>
              </w:rPr>
              <w:t xml:space="preserve">J. Słupecki, K. </w:t>
            </w:r>
            <w:proofErr w:type="spellStart"/>
            <w:r w:rsidRPr="005F357F">
              <w:rPr>
                <w:szCs w:val="18"/>
              </w:rPr>
              <w:t>Hałkowska</w:t>
            </w:r>
            <w:proofErr w:type="spellEnd"/>
            <w:r w:rsidRPr="005F357F">
              <w:rPr>
                <w:szCs w:val="18"/>
              </w:rPr>
              <w:t xml:space="preserve">, K. </w:t>
            </w:r>
            <w:proofErr w:type="spellStart"/>
            <w:r w:rsidRPr="005F357F">
              <w:rPr>
                <w:szCs w:val="18"/>
              </w:rPr>
              <w:t>Piróg-Rzepecka</w:t>
            </w:r>
            <w:proofErr w:type="spellEnd"/>
            <w:r w:rsidRPr="005F357F">
              <w:rPr>
                <w:szCs w:val="18"/>
              </w:rPr>
              <w:t xml:space="preserve">, Logika i teoria </w:t>
            </w:r>
            <w:proofErr w:type="spellStart"/>
            <w:r w:rsidRPr="005F357F">
              <w:rPr>
                <w:szCs w:val="18"/>
              </w:rPr>
              <w:t>mnogości</w:t>
            </w:r>
            <w:proofErr w:type="spellEnd"/>
            <w:r w:rsidRPr="005F357F">
              <w:rPr>
                <w:szCs w:val="18"/>
              </w:rPr>
              <w:t>, PWN, Warszawa 1994.</w:t>
            </w:r>
          </w:p>
          <w:p w:rsidR="003B4A0D" w:rsidRDefault="003B4A0D" w:rsidP="003B4A0D">
            <w:pPr>
              <w:numPr>
                <w:ilvl w:val="0"/>
                <w:numId w:val="1"/>
              </w:numPr>
              <w:suppressAutoHyphens/>
              <w:spacing w:after="60" w:line="240" w:lineRule="auto"/>
              <w:rPr>
                <w:szCs w:val="18"/>
              </w:rPr>
            </w:pPr>
            <w:r>
              <w:rPr>
                <w:szCs w:val="18"/>
              </w:rPr>
              <w:t>B. Stanosz. Wprowadzenie do logiki formalnej. PWN, 2016.</w:t>
            </w:r>
          </w:p>
          <w:p w:rsidR="003B4A0D" w:rsidRDefault="003B4A0D" w:rsidP="003B4A0D">
            <w:pPr>
              <w:numPr>
                <w:ilvl w:val="0"/>
                <w:numId w:val="1"/>
              </w:numPr>
              <w:suppressAutoHyphens/>
              <w:spacing w:after="60" w:line="240" w:lineRule="auto"/>
              <w:rPr>
                <w:szCs w:val="18"/>
              </w:rPr>
            </w:pPr>
            <w:r>
              <w:rPr>
                <w:szCs w:val="18"/>
              </w:rPr>
              <w:t>B. Stanosz. Ćwiczenia z logiki. PWN, 2005.</w:t>
            </w:r>
          </w:p>
          <w:p w:rsidR="003B4A0D" w:rsidRPr="00337729" w:rsidRDefault="003B4A0D" w:rsidP="003B4A0D">
            <w:pPr>
              <w:suppressAutoHyphens/>
              <w:spacing w:after="60" w:line="240" w:lineRule="auto"/>
              <w:ind w:left="720"/>
              <w:rPr>
                <w:szCs w:val="18"/>
              </w:rPr>
            </w:pPr>
          </w:p>
          <w:p w:rsidR="00C11151" w:rsidRDefault="00551CD3" w:rsidP="00C11151">
            <w:pPr>
              <w:spacing w:after="60" w:line="240" w:lineRule="auto"/>
              <w:rPr>
                <w:rFonts w:eastAsia="Times New Roman"/>
                <w:b/>
                <w:bCs/>
                <w:caps/>
                <w:u w:val="single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3B4A0D" w:rsidRPr="00C11151" w:rsidRDefault="003B4A0D" w:rsidP="00C11151">
            <w:pPr>
              <w:spacing w:after="60" w:line="240" w:lineRule="auto"/>
              <w:rPr>
                <w:rFonts w:eastAsia="Times New Roman"/>
                <w:lang w:eastAsia="pl-PL"/>
              </w:rPr>
            </w:pPr>
          </w:p>
          <w:p w:rsidR="003B4A0D" w:rsidRPr="00CE613F" w:rsidRDefault="00551CD3" w:rsidP="003B4A0D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szCs w:val="18"/>
              </w:rPr>
            </w:pPr>
            <w:r w:rsidRPr="00C11151">
              <w:rPr>
                <w:sz w:val="18"/>
                <w:lang w:val="en-US"/>
              </w:rPr>
              <w:t xml:space="preserve"> </w:t>
            </w:r>
            <w:r w:rsidR="003B4A0D" w:rsidRPr="00B32EA7">
              <w:rPr>
                <w:lang w:val="en-US"/>
              </w:rPr>
              <w:t xml:space="preserve">H. J. Gensler. Introduction to logic. Routledge Taylor and Francis Group. </w:t>
            </w:r>
            <w:r w:rsidR="003B4A0D" w:rsidRPr="005F357F">
              <w:t>New York 2002</w:t>
            </w:r>
          </w:p>
          <w:p w:rsidR="003B4A0D" w:rsidRPr="00737868" w:rsidRDefault="003B4A0D" w:rsidP="003B4A0D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szCs w:val="18"/>
              </w:rPr>
            </w:pPr>
            <w:r w:rsidRPr="005F357F">
              <w:rPr>
                <w:szCs w:val="18"/>
                <w:lang w:val="en-US"/>
              </w:rPr>
              <w:t>K. Ross, C. Wright. Discrete mathematics. Prentice Hall 2002.</w:t>
            </w:r>
          </w:p>
          <w:p w:rsidR="00737868" w:rsidRPr="00337729" w:rsidRDefault="00737868" w:rsidP="003B4A0D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szCs w:val="18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</w:tc>
      </w:tr>
      <w:tr w:rsidR="00551CD3" w:rsidRPr="00EA27FB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046A5F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27FB" w:rsidRPr="00886F3B" w:rsidRDefault="00842704" w:rsidP="00551CD3">
            <w:pPr>
              <w:spacing w:after="0" w:line="240" w:lineRule="auto"/>
              <w:rPr>
                <w:rFonts w:eastAsia="Times New Roman"/>
                <w:b/>
                <w:bCs/>
                <w:lang w:eastAsia="pl-PL"/>
              </w:rPr>
            </w:pPr>
            <w:r w:rsidRPr="00886F3B">
              <w:rPr>
                <w:rFonts w:eastAsia="Times New Roman"/>
                <w:b/>
                <w:bCs/>
                <w:lang w:eastAsia="pl-PL"/>
              </w:rPr>
              <w:t xml:space="preserve">Adam Kasperski, </w:t>
            </w:r>
            <w:hyperlink r:id="rId6" w:history="1">
              <w:r w:rsidR="00EA27FB" w:rsidRPr="005A5559">
                <w:rPr>
                  <w:rStyle w:val="Hipercze"/>
                  <w:rFonts w:eastAsia="Times New Roman"/>
                  <w:b/>
                  <w:bCs/>
                  <w:lang w:eastAsia="pl-PL"/>
                </w:rPr>
                <w:t>adam.kasperski@pwr.edu.pl</w:t>
              </w:r>
            </w:hyperlink>
            <w:bookmarkStart w:id="13" w:name="_GoBack"/>
            <w:bookmarkEnd w:id="13"/>
          </w:p>
        </w:tc>
      </w:tr>
    </w:tbl>
    <w:p w:rsidR="00551CD3" w:rsidRPr="00886F3B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886F3B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B6198E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02E7F4F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3324E"/>
    <w:rsid w:val="00046A5F"/>
    <w:rsid w:val="000715E0"/>
    <w:rsid w:val="000A215C"/>
    <w:rsid w:val="000B123E"/>
    <w:rsid w:val="00103BCA"/>
    <w:rsid w:val="00125A18"/>
    <w:rsid w:val="001503EC"/>
    <w:rsid w:val="0016450C"/>
    <w:rsid w:val="0019660C"/>
    <w:rsid w:val="001C4F54"/>
    <w:rsid w:val="00225E9A"/>
    <w:rsid w:val="002302A0"/>
    <w:rsid w:val="002547A1"/>
    <w:rsid w:val="00261A0D"/>
    <w:rsid w:val="0026512B"/>
    <w:rsid w:val="0031027B"/>
    <w:rsid w:val="003759F2"/>
    <w:rsid w:val="0039087E"/>
    <w:rsid w:val="003940E5"/>
    <w:rsid w:val="003A5F89"/>
    <w:rsid w:val="003B4A0D"/>
    <w:rsid w:val="003B6762"/>
    <w:rsid w:val="003B6C96"/>
    <w:rsid w:val="003B7CCA"/>
    <w:rsid w:val="003C337D"/>
    <w:rsid w:val="00410697"/>
    <w:rsid w:val="004B6D76"/>
    <w:rsid w:val="004C7FD9"/>
    <w:rsid w:val="005143FD"/>
    <w:rsid w:val="005349E0"/>
    <w:rsid w:val="0055078F"/>
    <w:rsid w:val="00551CD3"/>
    <w:rsid w:val="00560A0D"/>
    <w:rsid w:val="00591B59"/>
    <w:rsid w:val="005E15C5"/>
    <w:rsid w:val="0060602E"/>
    <w:rsid w:val="00621D8B"/>
    <w:rsid w:val="0068132C"/>
    <w:rsid w:val="00686555"/>
    <w:rsid w:val="006A3D7B"/>
    <w:rsid w:val="006F0FC4"/>
    <w:rsid w:val="006F2115"/>
    <w:rsid w:val="00726225"/>
    <w:rsid w:val="00737868"/>
    <w:rsid w:val="0077451C"/>
    <w:rsid w:val="00795A00"/>
    <w:rsid w:val="00816794"/>
    <w:rsid w:val="00842704"/>
    <w:rsid w:val="00886F3B"/>
    <w:rsid w:val="008D5923"/>
    <w:rsid w:val="008E023A"/>
    <w:rsid w:val="008E3A4E"/>
    <w:rsid w:val="009031FB"/>
    <w:rsid w:val="00946E5B"/>
    <w:rsid w:val="009C0D7F"/>
    <w:rsid w:val="00A30DD8"/>
    <w:rsid w:val="00A407D8"/>
    <w:rsid w:val="00A562A2"/>
    <w:rsid w:val="00AA13D5"/>
    <w:rsid w:val="00AA6F8E"/>
    <w:rsid w:val="00B40180"/>
    <w:rsid w:val="00B403F1"/>
    <w:rsid w:val="00BA602F"/>
    <w:rsid w:val="00BB6D76"/>
    <w:rsid w:val="00BF4AD9"/>
    <w:rsid w:val="00C11151"/>
    <w:rsid w:val="00C129C4"/>
    <w:rsid w:val="00C25E8B"/>
    <w:rsid w:val="00CA2DA5"/>
    <w:rsid w:val="00D509FD"/>
    <w:rsid w:val="00D5178F"/>
    <w:rsid w:val="00D8157D"/>
    <w:rsid w:val="00D8455F"/>
    <w:rsid w:val="00DA7FC8"/>
    <w:rsid w:val="00DF1015"/>
    <w:rsid w:val="00E0250E"/>
    <w:rsid w:val="00EA27FB"/>
    <w:rsid w:val="00EB178C"/>
    <w:rsid w:val="00EC4812"/>
    <w:rsid w:val="00EE7D5A"/>
    <w:rsid w:val="00F03D27"/>
    <w:rsid w:val="00F1743F"/>
    <w:rsid w:val="00F20491"/>
    <w:rsid w:val="00F47F04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A27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A27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9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dam.kasperski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FE0808B0</Template>
  <TotalTime>112</TotalTime>
  <Pages>3</Pages>
  <Words>475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51</cp:revision>
  <cp:lastPrinted>2019-01-18T07:41:00Z</cp:lastPrinted>
  <dcterms:created xsi:type="dcterms:W3CDTF">2019-12-06T07:45:00Z</dcterms:created>
  <dcterms:modified xsi:type="dcterms:W3CDTF">2020-03-31T17:27:00Z</dcterms:modified>
</cp:coreProperties>
</file>